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803" w:rsidRPr="00F36803" w:rsidRDefault="00F36803" w:rsidP="00F36803">
      <w:pPr>
        <w:pStyle w:val="20"/>
        <w:keepNext/>
        <w:keepLines/>
        <w:shd w:val="clear" w:color="auto" w:fill="auto"/>
        <w:tabs>
          <w:tab w:val="left" w:pos="410"/>
        </w:tabs>
        <w:spacing w:after="0" w:line="240" w:lineRule="auto"/>
        <w:ind w:firstLine="0"/>
        <w:jc w:val="center"/>
        <w:rPr>
          <w:rFonts w:ascii="Times New Roman" w:hAnsi="Times New Roman"/>
          <w:b/>
        </w:rPr>
      </w:pPr>
      <w:r w:rsidRPr="00F36803">
        <w:rPr>
          <w:rFonts w:ascii="Times New Roman" w:hAnsi="Times New Roman"/>
          <w:b/>
        </w:rPr>
        <w:t>Контрольная работа № 2  гигиена</w:t>
      </w:r>
    </w:p>
    <w:p w:rsidR="00F36803" w:rsidRDefault="00F36803" w:rsidP="00F36803">
      <w:pPr>
        <w:pStyle w:val="20"/>
        <w:keepNext/>
        <w:keepLines/>
        <w:shd w:val="clear" w:color="auto" w:fill="auto"/>
        <w:tabs>
          <w:tab w:val="left" w:pos="410"/>
        </w:tabs>
        <w:spacing w:after="0" w:line="240" w:lineRule="auto"/>
        <w:ind w:firstLine="0"/>
        <w:jc w:val="center"/>
        <w:rPr>
          <w:rFonts w:ascii="Times New Roman" w:hAnsi="Times New Roman"/>
          <w:b/>
        </w:rPr>
      </w:pPr>
    </w:p>
    <w:p w:rsidR="00F36803" w:rsidRDefault="00F36803" w:rsidP="00F36803">
      <w:pPr>
        <w:pStyle w:val="20"/>
        <w:keepNext/>
        <w:keepLines/>
        <w:shd w:val="clear" w:color="auto" w:fill="auto"/>
        <w:tabs>
          <w:tab w:val="left" w:pos="410"/>
        </w:tabs>
        <w:spacing w:after="0" w:line="240" w:lineRule="auto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2</w:t>
      </w:r>
    </w:p>
    <w:p w:rsidR="00F36803" w:rsidRPr="00F36803" w:rsidRDefault="00F36803" w:rsidP="00F36803">
      <w:pPr>
        <w:pStyle w:val="20"/>
        <w:keepNext/>
        <w:keepLines/>
        <w:shd w:val="clear" w:color="auto" w:fill="auto"/>
        <w:tabs>
          <w:tab w:val="left" w:pos="410"/>
        </w:tabs>
        <w:spacing w:after="0" w:line="240" w:lineRule="auto"/>
        <w:ind w:firstLine="0"/>
        <w:rPr>
          <w:rFonts w:ascii="Times New Roman" w:hAnsi="Times New Roman"/>
          <w:b/>
        </w:rPr>
      </w:pPr>
    </w:p>
    <w:p w:rsidR="004B6789" w:rsidRDefault="004B6789" w:rsidP="004B6789">
      <w:pPr>
        <w:pStyle w:val="20"/>
        <w:keepNext/>
        <w:keepLines/>
        <w:shd w:val="clear" w:color="auto" w:fill="auto"/>
        <w:tabs>
          <w:tab w:val="left" w:pos="410"/>
        </w:tabs>
        <w:spacing w:after="0"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F36803">
        <w:rPr>
          <w:rFonts w:ascii="Times New Roman" w:hAnsi="Times New Roman"/>
        </w:rPr>
        <w:t>1</w:t>
      </w:r>
      <w:r>
        <w:rPr>
          <w:rFonts w:ascii="Times New Roman" w:hAnsi="Times New Roman"/>
        </w:rPr>
        <w:t>:: По каким показателям не оценивают адекватность индивидуального питания:</w:t>
      </w:r>
    </w:p>
    <w:p w:rsidR="004B6789" w:rsidRDefault="004B6789" w:rsidP="004B6789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соответствие фактической массы тела идеальной</w:t>
      </w:r>
    </w:p>
    <w:p w:rsidR="004B6789" w:rsidRDefault="004B6789" w:rsidP="004B6789">
      <w:pPr>
        <w:pStyle w:val="1"/>
        <w:shd w:val="clear" w:color="auto" w:fill="auto"/>
        <w:tabs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соответствие </w:t>
      </w:r>
      <w:proofErr w:type="spellStart"/>
      <w:r>
        <w:rPr>
          <w:rFonts w:ascii="Times New Roman" w:hAnsi="Times New Roman"/>
        </w:rPr>
        <w:t>энерготрат</w:t>
      </w:r>
      <w:proofErr w:type="spellEnd"/>
      <w:r>
        <w:rPr>
          <w:rFonts w:ascii="Times New Roman" w:hAnsi="Times New Roman"/>
        </w:rPr>
        <w:t xml:space="preserve"> энергетической ценности суточного рациона</w:t>
      </w:r>
    </w:p>
    <w:p w:rsidR="004B6789" w:rsidRDefault="004B6789" w:rsidP="004B6789">
      <w:pPr>
        <w:pStyle w:val="1"/>
        <w:shd w:val="clear" w:color="auto" w:fill="auto"/>
        <w:tabs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абсолютное количество и соотношение пищевых веществ и биологически активных веществ в </w:t>
      </w:r>
      <w:proofErr w:type="gramStart"/>
      <w:r>
        <w:rPr>
          <w:rFonts w:ascii="Times New Roman" w:hAnsi="Times New Roman"/>
        </w:rPr>
        <w:t>рационе</w:t>
      </w:r>
      <w:proofErr w:type="gramEnd"/>
    </w:p>
    <w:p w:rsidR="004B6789" w:rsidRDefault="004B6789" w:rsidP="004B6789">
      <w:pPr>
        <w:pStyle w:val="1"/>
        <w:shd w:val="clear" w:color="auto" w:fill="auto"/>
        <w:tabs>
          <w:tab w:val="left" w:pos="295"/>
        </w:tabs>
        <w:spacing w:line="240" w:lineRule="auto"/>
        <w:rPr>
          <w:rFonts w:ascii="Times New Roman" w:hAnsi="Times New Roman"/>
        </w:rPr>
      </w:pPr>
      <w:r w:rsidRPr="004B6789">
        <w:rPr>
          <w:rFonts w:ascii="Times New Roman" w:hAnsi="Times New Roman"/>
        </w:rPr>
        <w:t>-</w:t>
      </w:r>
      <w:r>
        <w:rPr>
          <w:rFonts w:ascii="Times New Roman" w:hAnsi="Times New Roman"/>
        </w:rPr>
        <w:t>доброкачественность продуктов, входящих в рацион</w:t>
      </w:r>
    </w:p>
    <w:p w:rsidR="004B6789" w:rsidRDefault="004B6789" w:rsidP="004B6789">
      <w:pPr>
        <w:pStyle w:val="1"/>
        <w:shd w:val="clear" w:color="auto" w:fill="auto"/>
        <w:tabs>
          <w:tab w:val="left" w:pos="295"/>
        </w:tabs>
        <w:spacing w:line="240" w:lineRule="auto"/>
        <w:rPr>
          <w:rFonts w:ascii="Times New Roman" w:hAnsi="Times New Roman"/>
        </w:rPr>
      </w:pPr>
    </w:p>
    <w:p w:rsidR="004B6789" w:rsidRDefault="004B6789" w:rsidP="004B6789">
      <w:pPr>
        <w:pStyle w:val="20"/>
        <w:keepNext/>
        <w:keepLines/>
        <w:shd w:val="clear" w:color="auto" w:fill="auto"/>
        <w:tabs>
          <w:tab w:val="left" w:pos="300"/>
        </w:tabs>
        <w:spacing w:after="0"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F36803">
        <w:rPr>
          <w:rFonts w:ascii="Times New Roman" w:hAnsi="Times New Roman"/>
        </w:rPr>
        <w:t>2</w:t>
      </w:r>
      <w:r>
        <w:rPr>
          <w:rFonts w:ascii="Times New Roman" w:hAnsi="Times New Roman"/>
        </w:rPr>
        <w:t>:: Пищевая ценность картофеля определяется:</w:t>
      </w:r>
    </w:p>
    <w:p w:rsidR="004B6789" w:rsidRDefault="00F36803" w:rsidP="004B6789">
      <w:pPr>
        <w:pStyle w:val="1"/>
        <w:shd w:val="clear" w:color="auto" w:fill="auto"/>
        <w:tabs>
          <w:tab w:val="left" w:pos="0"/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>
        <w:rPr>
          <w:rFonts w:ascii="Times New Roman" w:hAnsi="Times New Roman"/>
        </w:rPr>
        <w:t xml:space="preserve"> полноценным по аминокислотному составу белком</w:t>
      </w:r>
    </w:p>
    <w:p w:rsidR="004B6789" w:rsidRDefault="00F36803" w:rsidP="004B6789">
      <w:pPr>
        <w:pStyle w:val="1"/>
        <w:shd w:val="clear" w:color="auto" w:fill="auto"/>
        <w:tabs>
          <w:tab w:val="left" w:pos="0"/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>
        <w:rPr>
          <w:rFonts w:ascii="Times New Roman" w:hAnsi="Times New Roman"/>
        </w:rPr>
        <w:t xml:space="preserve"> высокой усвояемостью</w:t>
      </w:r>
    </w:p>
    <w:p w:rsidR="004B6789" w:rsidRDefault="00F36803" w:rsidP="004B6789">
      <w:pPr>
        <w:pStyle w:val="1"/>
        <w:shd w:val="clear" w:color="auto" w:fill="auto"/>
        <w:tabs>
          <w:tab w:val="left" w:pos="0"/>
          <w:tab w:val="left" w:pos="295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>
        <w:rPr>
          <w:rFonts w:ascii="Times New Roman" w:hAnsi="Times New Roman"/>
        </w:rPr>
        <w:t xml:space="preserve"> высоким содержанием кальция</w:t>
      </w:r>
    </w:p>
    <w:p w:rsidR="004B6789" w:rsidRDefault="00F36803" w:rsidP="004B6789">
      <w:pPr>
        <w:pStyle w:val="1"/>
        <w:shd w:val="clear" w:color="auto" w:fill="auto"/>
        <w:tabs>
          <w:tab w:val="left" w:pos="0"/>
          <w:tab w:val="left" w:pos="319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>
        <w:rPr>
          <w:rFonts w:ascii="Times New Roman" w:hAnsi="Times New Roman"/>
        </w:rPr>
        <w:t xml:space="preserve"> содержанием аскорбиновой кислоты</w:t>
      </w:r>
    </w:p>
    <w:p w:rsidR="004B6789" w:rsidRDefault="004B6789" w:rsidP="004B6789">
      <w:pPr>
        <w:pStyle w:val="3"/>
        <w:ind w:left="0"/>
        <w:jc w:val="both"/>
      </w:pPr>
    </w:p>
    <w:p w:rsidR="004B6789" w:rsidRDefault="004B6789" w:rsidP="004B6789">
      <w:pPr>
        <w:pStyle w:val="22"/>
        <w:shd w:val="clear" w:color="auto" w:fill="auto"/>
        <w:tabs>
          <w:tab w:val="left" w:pos="463"/>
        </w:tabs>
        <w:spacing w:before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F36803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:: Главное профилактическое мероприятие при </w:t>
      </w:r>
      <w:proofErr w:type="spellStart"/>
      <w:r>
        <w:rPr>
          <w:rFonts w:ascii="Times New Roman" w:hAnsi="Times New Roman"/>
        </w:rPr>
        <w:t>токсикоинфекциях</w:t>
      </w:r>
      <w:proofErr w:type="spellEnd"/>
      <w:r>
        <w:rPr>
          <w:rFonts w:ascii="Times New Roman" w:hAnsi="Times New Roman"/>
        </w:rPr>
        <w:t>:</w:t>
      </w:r>
    </w:p>
    <w:p w:rsidR="004B6789" w:rsidRDefault="00F36803" w:rsidP="004B6789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>
        <w:rPr>
          <w:rFonts w:ascii="Times New Roman" w:hAnsi="Times New Roman"/>
        </w:rPr>
        <w:t xml:space="preserve"> правильные условия хранения</w:t>
      </w:r>
    </w:p>
    <w:p w:rsidR="004B6789" w:rsidRDefault="00F36803" w:rsidP="004B6789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>
        <w:rPr>
          <w:rFonts w:ascii="Times New Roman" w:hAnsi="Times New Roman"/>
        </w:rPr>
        <w:t xml:space="preserve"> соблюдение сроков реализации</w:t>
      </w:r>
    </w:p>
    <w:p w:rsidR="004B6789" w:rsidRDefault="00F36803" w:rsidP="004B6789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>
        <w:rPr>
          <w:rFonts w:ascii="Times New Roman" w:hAnsi="Times New Roman"/>
        </w:rPr>
        <w:t xml:space="preserve"> соблюдение правил личной гигиены</w:t>
      </w:r>
    </w:p>
    <w:p w:rsidR="004B6789" w:rsidRDefault="00F36803" w:rsidP="004B6789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>
        <w:rPr>
          <w:rFonts w:ascii="Times New Roman" w:hAnsi="Times New Roman"/>
        </w:rPr>
        <w:t xml:space="preserve"> предупреждение инфицирования пищевых продуктов</w:t>
      </w:r>
    </w:p>
    <w:p w:rsidR="004B6789" w:rsidRDefault="004B6789" w:rsidP="004B6789">
      <w:pPr>
        <w:pStyle w:val="3"/>
        <w:ind w:left="0"/>
        <w:jc w:val="both"/>
      </w:pPr>
    </w:p>
    <w:p w:rsidR="004B6789" w:rsidRDefault="00F36803" w:rsidP="004B6789">
      <w:pPr>
        <w:pStyle w:val="3"/>
        <w:ind w:left="0"/>
        <w:jc w:val="both"/>
      </w:pPr>
      <w:r>
        <w:t>::4</w:t>
      </w:r>
      <w:r w:rsidR="004B6789">
        <w:t>:: К пищевому рациону не предъявляется требование: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соответствие энергетической стоимости рациона </w:t>
      </w:r>
      <w:proofErr w:type="spellStart"/>
      <w:r w:rsidR="004B6789">
        <w:t>энерготратам</w:t>
      </w:r>
      <w:proofErr w:type="spellEnd"/>
      <w:r w:rsidR="004B6789">
        <w:t xml:space="preserve"> организма 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безопасность пищи в эпидемическом </w:t>
      </w:r>
      <w:proofErr w:type="gramStart"/>
      <w:r w:rsidR="004B6789">
        <w:t>отношении</w:t>
      </w:r>
      <w:proofErr w:type="gramEnd"/>
    </w:p>
    <w:p w:rsidR="004B6789" w:rsidRDefault="00F36803" w:rsidP="004B6789">
      <w:pPr>
        <w:pStyle w:val="3"/>
        <w:ind w:left="0"/>
        <w:jc w:val="both"/>
      </w:pPr>
      <w:r>
        <w:t xml:space="preserve">- </w:t>
      </w:r>
      <w:r w:rsidR="004B6789">
        <w:t xml:space="preserve"> соблюдение баланса пищевых и биологически активных веществ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соответствие фактической массы тела идеальной</w:t>
      </w:r>
    </w:p>
    <w:p w:rsidR="004B6789" w:rsidRDefault="004B6789" w:rsidP="004B6789">
      <w:pPr>
        <w:pStyle w:val="22"/>
        <w:shd w:val="clear" w:color="auto" w:fill="auto"/>
        <w:tabs>
          <w:tab w:val="left" w:pos="406"/>
        </w:tabs>
        <w:spacing w:before="0" w:line="240" w:lineRule="auto"/>
        <w:rPr>
          <w:rFonts w:ascii="Times New Roman" w:hAnsi="Times New Roman"/>
          <w:highlight w:val="yellow"/>
        </w:rPr>
      </w:pPr>
    </w:p>
    <w:p w:rsidR="004B6789" w:rsidRPr="004B6789" w:rsidRDefault="004B6789" w:rsidP="004B6789">
      <w:pPr>
        <w:pStyle w:val="22"/>
        <w:shd w:val="clear" w:color="auto" w:fill="auto"/>
        <w:tabs>
          <w:tab w:val="left" w:pos="406"/>
        </w:tabs>
        <w:spacing w:before="0" w:line="240" w:lineRule="auto"/>
        <w:rPr>
          <w:rFonts w:ascii="Times New Roman" w:hAnsi="Times New Roman"/>
        </w:rPr>
      </w:pPr>
      <w:r w:rsidRPr="004B6789">
        <w:rPr>
          <w:rFonts w:ascii="Times New Roman" w:hAnsi="Times New Roman"/>
        </w:rPr>
        <w:t xml:space="preserve">:: </w:t>
      </w:r>
      <w:r w:rsidR="00F36803">
        <w:rPr>
          <w:rFonts w:ascii="Times New Roman" w:hAnsi="Times New Roman"/>
        </w:rPr>
        <w:t>5</w:t>
      </w:r>
      <w:r w:rsidRPr="004B6789">
        <w:rPr>
          <w:rFonts w:ascii="Times New Roman" w:hAnsi="Times New Roman"/>
        </w:rPr>
        <w:t>:: Пищевая ценность кисломолочных продуктов обусловлена:</w:t>
      </w:r>
    </w:p>
    <w:p w:rsidR="004B6789" w:rsidRPr="004B6789" w:rsidRDefault="00F36803" w:rsidP="004B6789">
      <w:pPr>
        <w:pStyle w:val="1"/>
        <w:shd w:val="clear" w:color="auto" w:fill="auto"/>
        <w:tabs>
          <w:tab w:val="left" w:pos="295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 w:rsidRPr="004B6789">
        <w:rPr>
          <w:rFonts w:ascii="Times New Roman" w:hAnsi="Times New Roman"/>
        </w:rPr>
        <w:tab/>
        <w:t>содержанием витаминов группы</w:t>
      </w:r>
      <w:proofErr w:type="gramStart"/>
      <w:r w:rsidR="004B6789" w:rsidRPr="004B6789">
        <w:rPr>
          <w:rFonts w:ascii="Times New Roman" w:hAnsi="Times New Roman"/>
        </w:rPr>
        <w:t xml:space="preserve"> В</w:t>
      </w:r>
      <w:proofErr w:type="gramEnd"/>
    </w:p>
    <w:p w:rsidR="004B6789" w:rsidRPr="004B6789" w:rsidRDefault="00F36803" w:rsidP="004B6789">
      <w:pPr>
        <w:pStyle w:val="1"/>
        <w:shd w:val="clear" w:color="auto" w:fill="auto"/>
        <w:tabs>
          <w:tab w:val="left" w:pos="31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 w:rsidRPr="004B6789">
        <w:rPr>
          <w:rFonts w:ascii="Times New Roman" w:hAnsi="Times New Roman"/>
        </w:rPr>
        <w:tab/>
        <w:t>хорошей усвояемостью</w:t>
      </w:r>
    </w:p>
    <w:p w:rsidR="004B6789" w:rsidRPr="004B6789" w:rsidRDefault="00F36803" w:rsidP="004B6789">
      <w:pPr>
        <w:pStyle w:val="1"/>
        <w:shd w:val="clear" w:color="auto" w:fill="auto"/>
        <w:tabs>
          <w:tab w:val="left" w:pos="31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 w:rsidRPr="004B6789">
        <w:rPr>
          <w:rFonts w:ascii="Times New Roman" w:hAnsi="Times New Roman"/>
        </w:rPr>
        <w:tab/>
        <w:t>высоким содержанием аскорбиновой кислоты</w:t>
      </w:r>
    </w:p>
    <w:p w:rsidR="004B6789" w:rsidRDefault="00F36803" w:rsidP="004B6789">
      <w:pPr>
        <w:pStyle w:val="1"/>
        <w:shd w:val="clear" w:color="auto" w:fill="auto"/>
        <w:tabs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B6789" w:rsidRPr="004B6789">
        <w:rPr>
          <w:rFonts w:ascii="Times New Roman" w:hAnsi="Times New Roman"/>
        </w:rPr>
        <w:tab/>
        <w:t>содержанием кальция и фосфора</w:t>
      </w:r>
    </w:p>
    <w:p w:rsidR="004B6789" w:rsidRDefault="004B6789" w:rsidP="004B6789">
      <w:pPr>
        <w:pStyle w:val="3"/>
        <w:ind w:left="0"/>
        <w:jc w:val="both"/>
      </w:pPr>
    </w:p>
    <w:p w:rsidR="004B6789" w:rsidRDefault="004B6789" w:rsidP="004B6789">
      <w:pPr>
        <w:pStyle w:val="3"/>
        <w:ind w:left="0"/>
        <w:jc w:val="both"/>
      </w:pPr>
      <w:r>
        <w:t>::</w:t>
      </w:r>
      <w:r w:rsidR="00F36803">
        <w:t>6</w:t>
      </w:r>
      <w:r>
        <w:t>:: Какую функцию в питании человека не выполняют белки:</w:t>
      </w:r>
    </w:p>
    <w:p w:rsidR="004B6789" w:rsidRDefault="00F36803" w:rsidP="004B6789">
      <w:pPr>
        <w:pStyle w:val="3"/>
        <w:ind w:left="0"/>
        <w:jc w:val="both"/>
      </w:pPr>
      <w:r>
        <w:t xml:space="preserve">- </w:t>
      </w:r>
      <w:r w:rsidR="004B6789">
        <w:t xml:space="preserve"> энергетическую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</w:t>
      </w:r>
      <w:r>
        <w:t xml:space="preserve"> </w:t>
      </w:r>
      <w:r w:rsidR="004B6789">
        <w:t>пластическую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</w:t>
      </w:r>
      <w:r>
        <w:t xml:space="preserve"> </w:t>
      </w:r>
      <w:proofErr w:type="gramStart"/>
      <w:r w:rsidR="003078F5">
        <w:rPr>
          <w:lang w:val="en-US"/>
        </w:rPr>
        <w:t>p</w:t>
      </w:r>
      <w:proofErr w:type="spellStart"/>
      <w:proofErr w:type="gramEnd"/>
      <w:r w:rsidR="004B6789">
        <w:t>ащитно</w:t>
      </w:r>
      <w:proofErr w:type="spellEnd"/>
      <w:r w:rsidR="004B6789">
        <w:t>-иммунную</w:t>
      </w:r>
    </w:p>
    <w:p w:rsidR="004B6789" w:rsidRPr="003078F5" w:rsidRDefault="00F36803" w:rsidP="004B6789">
      <w:pPr>
        <w:pStyle w:val="3"/>
        <w:ind w:left="0"/>
        <w:jc w:val="both"/>
      </w:pPr>
      <w:r>
        <w:t xml:space="preserve">- </w:t>
      </w:r>
      <w:r w:rsidR="003078F5">
        <w:t xml:space="preserve"> приспособительную</w:t>
      </w:r>
    </w:p>
    <w:p w:rsidR="004B6789" w:rsidRDefault="004B6789" w:rsidP="004B6789">
      <w:pPr>
        <w:pStyle w:val="3"/>
        <w:ind w:left="0"/>
        <w:jc w:val="both"/>
      </w:pPr>
    </w:p>
    <w:p w:rsidR="004B6789" w:rsidRDefault="004B6789" w:rsidP="004B6789">
      <w:pPr>
        <w:pStyle w:val="3"/>
        <w:ind w:left="0"/>
        <w:jc w:val="both"/>
      </w:pPr>
      <w:r>
        <w:t>::</w:t>
      </w:r>
      <w:r w:rsidR="00F36803">
        <w:t>7</w:t>
      </w:r>
      <w:r>
        <w:t>:: К жирам животного происхождения не относится: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оливковое </w:t>
      </w:r>
      <w:r w:rsidR="003078F5">
        <w:t xml:space="preserve"> и кукурузное </w:t>
      </w:r>
      <w:r w:rsidR="004B6789">
        <w:t>масло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сало</w:t>
      </w:r>
      <w:r w:rsidR="003078F5">
        <w:t xml:space="preserve"> и бекон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рыбий жир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сливочное масло</w:t>
      </w:r>
    </w:p>
    <w:p w:rsidR="004B6789" w:rsidRDefault="004B6789" w:rsidP="004B6789">
      <w:pPr>
        <w:pStyle w:val="3"/>
        <w:ind w:left="0"/>
        <w:jc w:val="both"/>
      </w:pPr>
    </w:p>
    <w:p w:rsidR="004B6789" w:rsidRDefault="004B6789" w:rsidP="004B6789">
      <w:pPr>
        <w:pStyle w:val="3"/>
        <w:ind w:left="0"/>
        <w:jc w:val="both"/>
      </w:pPr>
      <w:r>
        <w:t>::</w:t>
      </w:r>
      <w:r w:rsidR="00F36803">
        <w:t>8</w:t>
      </w:r>
      <w:r>
        <w:t>:: К полисахаридам не относится:</w:t>
      </w:r>
    </w:p>
    <w:p w:rsidR="004B6789" w:rsidRDefault="00C72644" w:rsidP="004B6789">
      <w:pPr>
        <w:pStyle w:val="3"/>
        <w:ind w:left="0"/>
        <w:jc w:val="both"/>
      </w:pPr>
      <w:r>
        <w:rPr>
          <w:lang w:val="en-US"/>
        </w:rPr>
        <w:t>-</w:t>
      </w:r>
      <w:r w:rsidR="004B6789">
        <w:t xml:space="preserve"> </w:t>
      </w:r>
      <w:proofErr w:type="gramStart"/>
      <w:r w:rsidR="004B6789">
        <w:t>сахар</w:t>
      </w:r>
      <w:proofErr w:type="gramEnd"/>
    </w:p>
    <w:p w:rsidR="004B6789" w:rsidRDefault="00C72644" w:rsidP="004B6789">
      <w:pPr>
        <w:pStyle w:val="3"/>
        <w:ind w:left="0"/>
        <w:jc w:val="both"/>
      </w:pPr>
      <w:r>
        <w:rPr>
          <w:lang w:val="en-US"/>
        </w:rPr>
        <w:t>-</w:t>
      </w:r>
      <w:r w:rsidR="004B6789">
        <w:t xml:space="preserve"> </w:t>
      </w:r>
      <w:proofErr w:type="gramStart"/>
      <w:r w:rsidR="004B6789">
        <w:t>крахмал</w:t>
      </w:r>
      <w:proofErr w:type="gramEnd"/>
    </w:p>
    <w:p w:rsidR="004B6789" w:rsidRDefault="00C72644" w:rsidP="004B6789">
      <w:pPr>
        <w:pStyle w:val="3"/>
        <w:ind w:left="0"/>
        <w:jc w:val="both"/>
      </w:pPr>
      <w:r>
        <w:rPr>
          <w:lang w:val="en-US"/>
        </w:rPr>
        <w:t>-</w:t>
      </w:r>
      <w:r w:rsidR="004B6789">
        <w:t xml:space="preserve"> </w:t>
      </w:r>
      <w:proofErr w:type="gramStart"/>
      <w:r w:rsidR="004B6789">
        <w:t>пектин</w:t>
      </w:r>
      <w:proofErr w:type="gramEnd"/>
    </w:p>
    <w:p w:rsidR="004B6789" w:rsidRDefault="00C72644" w:rsidP="004B6789">
      <w:pPr>
        <w:pStyle w:val="3"/>
        <w:ind w:left="0"/>
        <w:jc w:val="both"/>
      </w:pPr>
      <w:r>
        <w:rPr>
          <w:lang w:val="en-US"/>
        </w:rPr>
        <w:t>-</w:t>
      </w:r>
      <w:bookmarkStart w:id="0" w:name="_GoBack"/>
      <w:bookmarkEnd w:id="0"/>
      <w:r w:rsidR="004B6789">
        <w:t xml:space="preserve"> клетчатка</w:t>
      </w:r>
    </w:p>
    <w:p w:rsidR="004B6789" w:rsidRDefault="004B6789" w:rsidP="004B6789">
      <w:pPr>
        <w:pStyle w:val="3"/>
        <w:ind w:left="0"/>
        <w:jc w:val="both"/>
      </w:pPr>
    </w:p>
    <w:p w:rsidR="004B6789" w:rsidRDefault="004B6789" w:rsidP="004B6789">
      <w:pPr>
        <w:pStyle w:val="3"/>
        <w:ind w:left="0"/>
        <w:jc w:val="both"/>
      </w:pPr>
      <w:r>
        <w:t>::</w:t>
      </w:r>
      <w:r w:rsidR="00F36803">
        <w:t>9</w:t>
      </w:r>
      <w:r>
        <w:t>:: Витамина</w:t>
      </w:r>
      <w:proofErr w:type="gramStart"/>
      <w:r>
        <w:t xml:space="preserve"> А</w:t>
      </w:r>
      <w:proofErr w:type="gramEnd"/>
      <w:r>
        <w:t xml:space="preserve"> содержится больше всего: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в рыбе</w:t>
      </w:r>
      <w:r w:rsidR="008B78D3">
        <w:t xml:space="preserve"> и морепродуктах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в </w:t>
      </w:r>
      <w:r>
        <w:t>хлебо-булочных изделиях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в растительн</w:t>
      </w:r>
      <w:r>
        <w:t xml:space="preserve">ых </w:t>
      </w:r>
      <w:r w:rsidR="004B6789">
        <w:t xml:space="preserve"> масл</w:t>
      </w:r>
      <w:r>
        <w:t>ах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в печени рыб</w:t>
      </w:r>
    </w:p>
    <w:p w:rsidR="004B6789" w:rsidRDefault="004B6789" w:rsidP="004B6789">
      <w:pPr>
        <w:pStyle w:val="3"/>
        <w:ind w:left="0"/>
        <w:jc w:val="both"/>
      </w:pPr>
    </w:p>
    <w:p w:rsidR="004B6789" w:rsidRDefault="004B6789" w:rsidP="004B6789">
      <w:pPr>
        <w:pStyle w:val="3"/>
        <w:ind w:left="0"/>
        <w:jc w:val="both"/>
      </w:pPr>
      <w:r>
        <w:t>::1</w:t>
      </w:r>
      <w:r w:rsidR="00F36803">
        <w:t>0</w:t>
      </w:r>
      <w:r>
        <w:t xml:space="preserve">:: В процессе </w:t>
      </w:r>
      <w:proofErr w:type="gramStart"/>
      <w:r>
        <w:t>силовой</w:t>
      </w:r>
      <w:proofErr w:type="gramEnd"/>
      <w:r>
        <w:t xml:space="preserve"> подготовки спортсменов в рационе изменяют количество потребляемого белка: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rPr>
          <w:b/>
          <w:i/>
        </w:rPr>
        <w:t xml:space="preserve"> </w:t>
      </w:r>
      <w:r w:rsidR="004B6789">
        <w:t>в сторону увеличения</w:t>
      </w:r>
      <w:r>
        <w:t xml:space="preserve"> до 2,5 г/кг </w:t>
      </w:r>
      <w:r w:rsidR="004B6789">
        <w:t xml:space="preserve"> за счет уменьшения жира</w:t>
      </w:r>
      <w:r>
        <w:t xml:space="preserve"> до 0,8 г/кг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в сторону увеличения</w:t>
      </w:r>
      <w:r>
        <w:t xml:space="preserve">  до 1,5 г/кг </w:t>
      </w:r>
      <w:r w:rsidR="004B6789">
        <w:t xml:space="preserve"> за счет уменьшения углеводов</w:t>
      </w:r>
      <w:r>
        <w:t xml:space="preserve"> до 3г/кг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в сторону уменьшения</w:t>
      </w:r>
      <w:r>
        <w:t xml:space="preserve"> до 0,8 г/ кг </w:t>
      </w:r>
      <w:r w:rsidR="004B6789">
        <w:t xml:space="preserve"> за счет увеличения углеводов</w:t>
      </w:r>
      <w:r>
        <w:t xml:space="preserve"> до 6г/кг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не изменяют количество</w:t>
      </w:r>
    </w:p>
    <w:p w:rsidR="004B6789" w:rsidRDefault="004B6789" w:rsidP="004B6789">
      <w:pPr>
        <w:pStyle w:val="3"/>
        <w:ind w:left="0"/>
        <w:jc w:val="both"/>
      </w:pPr>
    </w:p>
    <w:p w:rsidR="004B6789" w:rsidRDefault="004B6789" w:rsidP="004B6789">
      <w:pPr>
        <w:pStyle w:val="3"/>
        <w:ind w:left="0"/>
      </w:pPr>
      <w:r>
        <w:t>::1</w:t>
      </w:r>
      <w:r w:rsidR="00F36803">
        <w:t>1</w:t>
      </w:r>
      <w:r>
        <w:t>::Основным источником фосфора являются следующие продукты:</w:t>
      </w:r>
    </w:p>
    <w:p w:rsidR="004B6789" w:rsidRDefault="00F36803" w:rsidP="004B6789">
      <w:pPr>
        <w:pStyle w:val="3"/>
        <w:ind w:left="0"/>
      </w:pPr>
      <w:r>
        <w:t>-</w:t>
      </w:r>
      <w:r w:rsidR="004B6789">
        <w:t xml:space="preserve"> курага</w:t>
      </w:r>
    </w:p>
    <w:p w:rsidR="004B6789" w:rsidRDefault="00F36803" w:rsidP="004B6789">
      <w:pPr>
        <w:pStyle w:val="3"/>
        <w:ind w:left="0"/>
      </w:pPr>
      <w:r>
        <w:t>-</w:t>
      </w:r>
      <w:r w:rsidR="004B6789">
        <w:t xml:space="preserve"> горох</w:t>
      </w:r>
    </w:p>
    <w:p w:rsidR="004B6789" w:rsidRDefault="00F36803" w:rsidP="004B6789">
      <w:pPr>
        <w:pStyle w:val="3"/>
        <w:ind w:left="0"/>
        <w:rPr>
          <w:b/>
          <w:i/>
        </w:rPr>
      </w:pPr>
      <w:r>
        <w:t>-</w:t>
      </w:r>
      <w:r w:rsidR="004B6789">
        <w:rPr>
          <w:b/>
          <w:i/>
        </w:rPr>
        <w:t xml:space="preserve"> </w:t>
      </w:r>
      <w:r w:rsidR="004B6789">
        <w:t>печень говяжья</w:t>
      </w:r>
    </w:p>
    <w:p w:rsidR="004B6789" w:rsidRDefault="00F36803" w:rsidP="004B6789">
      <w:pPr>
        <w:pStyle w:val="3"/>
        <w:ind w:left="0"/>
      </w:pPr>
      <w:r>
        <w:t>-</w:t>
      </w:r>
      <w:r w:rsidR="004B6789">
        <w:t xml:space="preserve"> творог</w:t>
      </w:r>
    </w:p>
    <w:p w:rsidR="004B6789" w:rsidRDefault="004B6789" w:rsidP="004B6789">
      <w:pPr>
        <w:pStyle w:val="3"/>
        <w:ind w:left="0"/>
        <w:jc w:val="both"/>
      </w:pPr>
    </w:p>
    <w:p w:rsidR="004B6789" w:rsidRDefault="004B6789" w:rsidP="004B6789">
      <w:pPr>
        <w:pStyle w:val="3"/>
        <w:ind w:left="0"/>
        <w:jc w:val="both"/>
      </w:pPr>
      <w:r>
        <w:t>::1</w:t>
      </w:r>
      <w:r w:rsidR="00F36803">
        <w:t>2</w:t>
      </w:r>
      <w:r>
        <w:t>:: Натрий поступает в пищу:</w:t>
      </w:r>
    </w:p>
    <w:p w:rsidR="004B6789" w:rsidRDefault="00F36803" w:rsidP="004B6789">
      <w:pPr>
        <w:pStyle w:val="3"/>
        <w:ind w:left="0"/>
        <w:jc w:val="both"/>
        <w:rPr>
          <w:b/>
          <w:i/>
        </w:rPr>
      </w:pPr>
      <w:r>
        <w:t>-</w:t>
      </w:r>
      <w:r w:rsidR="004B6789">
        <w:rPr>
          <w:b/>
          <w:i/>
        </w:rPr>
        <w:t xml:space="preserve"> </w:t>
      </w:r>
      <w:r w:rsidR="004B6789">
        <w:t xml:space="preserve">в </w:t>
      </w:r>
      <w:proofErr w:type="gramStart"/>
      <w:r w:rsidR="004B6789">
        <w:t>виде</w:t>
      </w:r>
      <w:proofErr w:type="gramEnd"/>
      <w:r w:rsidR="004B6789">
        <w:t xml:space="preserve"> поваренной соли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в </w:t>
      </w:r>
      <w:proofErr w:type="gramStart"/>
      <w:r w:rsidR="004B6789">
        <w:t>виде</w:t>
      </w:r>
      <w:proofErr w:type="gramEnd"/>
      <w:r w:rsidR="004B6789">
        <w:t xml:space="preserve"> сульфатов 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в </w:t>
      </w:r>
      <w:proofErr w:type="gramStart"/>
      <w:r w:rsidR="004B6789">
        <w:t>виде</w:t>
      </w:r>
      <w:proofErr w:type="gramEnd"/>
      <w:r w:rsidR="004B6789">
        <w:t xml:space="preserve"> нитратов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в </w:t>
      </w:r>
      <w:proofErr w:type="gramStart"/>
      <w:r w:rsidR="004B6789">
        <w:t>виде</w:t>
      </w:r>
      <w:proofErr w:type="gramEnd"/>
      <w:r w:rsidR="004B6789">
        <w:t xml:space="preserve"> оксидов</w:t>
      </w:r>
    </w:p>
    <w:p w:rsidR="004B6789" w:rsidRDefault="004B6789" w:rsidP="004B6789">
      <w:pPr>
        <w:pStyle w:val="3"/>
        <w:ind w:left="0"/>
        <w:jc w:val="both"/>
      </w:pPr>
    </w:p>
    <w:p w:rsidR="004B6789" w:rsidRDefault="004B6789" w:rsidP="004B6789">
      <w:pPr>
        <w:pStyle w:val="3"/>
        <w:ind w:left="0"/>
        <w:jc w:val="both"/>
      </w:pPr>
      <w:r>
        <w:t>::1</w:t>
      </w:r>
      <w:r w:rsidR="00F36803">
        <w:t>3</w:t>
      </w:r>
      <w:r>
        <w:t>:: К пищевым отравлениям микробной этиологии не относится: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микотоксикозы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токсикоинфекции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интоксикации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rPr>
          <w:b/>
          <w:i/>
        </w:rPr>
        <w:t xml:space="preserve"> </w:t>
      </w:r>
      <w:r w:rsidR="004B6789">
        <w:t>отравление</w:t>
      </w:r>
      <w:r>
        <w:t xml:space="preserve"> неорганическими </w:t>
      </w:r>
      <w:r w:rsidR="004B6789">
        <w:t xml:space="preserve"> ядами</w:t>
      </w:r>
    </w:p>
    <w:p w:rsidR="004B6789" w:rsidRDefault="004B6789" w:rsidP="004B6789">
      <w:pPr>
        <w:pStyle w:val="3"/>
        <w:ind w:left="0"/>
        <w:jc w:val="both"/>
      </w:pPr>
    </w:p>
    <w:p w:rsidR="004B6789" w:rsidRDefault="004B6789" w:rsidP="004B6789">
      <w:pPr>
        <w:pStyle w:val="3"/>
        <w:ind w:left="0"/>
        <w:jc w:val="both"/>
        <w:rPr>
          <w:b/>
        </w:rPr>
      </w:pPr>
      <w:r>
        <w:t>::1</w:t>
      </w:r>
      <w:r w:rsidR="00F36803">
        <w:t>4</w:t>
      </w:r>
      <w:r>
        <w:t xml:space="preserve">:: </w:t>
      </w:r>
      <w:r w:rsidR="00F36803">
        <w:t>Самая в</w:t>
      </w:r>
      <w:r>
        <w:t>ысокая степень усвояемости кальция будет наблюдаться у продукта:</w:t>
      </w:r>
    </w:p>
    <w:p w:rsidR="004B6789" w:rsidRDefault="00F36803" w:rsidP="004B6789">
      <w:pPr>
        <w:pStyle w:val="3"/>
        <w:ind w:left="0"/>
        <w:jc w:val="both"/>
        <w:rPr>
          <w:b/>
          <w:i/>
        </w:rPr>
      </w:pPr>
      <w:r>
        <w:t>-</w:t>
      </w:r>
      <w:r w:rsidR="004B6789">
        <w:rPr>
          <w:b/>
          <w:i/>
        </w:rPr>
        <w:t xml:space="preserve"> </w:t>
      </w:r>
      <w:r w:rsidR="004B6789">
        <w:t xml:space="preserve">с </w:t>
      </w:r>
      <w:proofErr w:type="gramStart"/>
      <w:r w:rsidR="004B6789">
        <w:t>высоким</w:t>
      </w:r>
      <w:proofErr w:type="gramEnd"/>
      <w:r>
        <w:t xml:space="preserve"> более  9</w:t>
      </w:r>
      <w:r w:rsidR="004B6789">
        <w:t xml:space="preserve"> % </w:t>
      </w:r>
      <w:r>
        <w:t xml:space="preserve"> </w:t>
      </w:r>
      <w:r w:rsidR="004B6789">
        <w:t>жирности</w:t>
      </w:r>
      <w:r w:rsidR="004B6789">
        <w:rPr>
          <w:b/>
          <w:i/>
        </w:rPr>
        <w:t xml:space="preserve"> 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с </w:t>
      </w:r>
      <w:proofErr w:type="gramStart"/>
      <w:r w:rsidR="004B6789">
        <w:t>низким</w:t>
      </w:r>
      <w:proofErr w:type="gramEnd"/>
      <w:r>
        <w:t xml:space="preserve">  3 </w:t>
      </w:r>
      <w:r w:rsidR="004B6789">
        <w:t xml:space="preserve">% </w:t>
      </w:r>
      <w:r>
        <w:t xml:space="preserve"> и  менее </w:t>
      </w:r>
      <w:r w:rsidR="004B6789">
        <w:t>жирности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обезжиренного 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</w:t>
      </w:r>
      <w:r>
        <w:t>со средним более  6 % жирности</w:t>
      </w:r>
      <w:r w:rsidR="004B6789">
        <w:t xml:space="preserve"> </w:t>
      </w:r>
    </w:p>
    <w:p w:rsidR="004B6789" w:rsidRDefault="004B6789" w:rsidP="004B6789">
      <w:pPr>
        <w:pStyle w:val="3"/>
        <w:ind w:left="0"/>
        <w:jc w:val="both"/>
      </w:pPr>
    </w:p>
    <w:p w:rsidR="004B6789" w:rsidRDefault="00F36803" w:rsidP="004B6789">
      <w:pPr>
        <w:pStyle w:val="3"/>
        <w:ind w:left="0"/>
        <w:jc w:val="both"/>
      </w:pPr>
      <w:r>
        <w:t>::15</w:t>
      </w:r>
      <w:r w:rsidR="004B6789">
        <w:t>:: Витамин В</w:t>
      </w:r>
      <w:proofErr w:type="gramStart"/>
      <w:r w:rsidR="004B6789">
        <w:rPr>
          <w:sz w:val="16"/>
          <w:szCs w:val="16"/>
          <w:vertAlign w:val="subscript"/>
        </w:rPr>
        <w:t>2</w:t>
      </w:r>
      <w:proofErr w:type="gramEnd"/>
      <w:r w:rsidR="004B6789">
        <w:t xml:space="preserve"> имеет название: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тиамин </w:t>
      </w:r>
    </w:p>
    <w:p w:rsidR="004B6789" w:rsidRDefault="00F36803" w:rsidP="004B6789">
      <w:pPr>
        <w:pStyle w:val="3"/>
        <w:ind w:left="0"/>
        <w:jc w:val="both"/>
        <w:rPr>
          <w:b/>
        </w:rPr>
      </w:pPr>
      <w:r>
        <w:t>-</w:t>
      </w:r>
      <w:r w:rsidR="004B6789">
        <w:t xml:space="preserve"> рибофлавин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цианкобаламин</w:t>
      </w:r>
    </w:p>
    <w:p w:rsidR="004B6789" w:rsidRDefault="00F36803" w:rsidP="004B6789">
      <w:pPr>
        <w:pStyle w:val="3"/>
        <w:ind w:left="0"/>
        <w:jc w:val="both"/>
      </w:pPr>
      <w:r>
        <w:t>-</w:t>
      </w:r>
      <w:r w:rsidR="004B6789">
        <w:t xml:space="preserve"> пиридоксин</w:t>
      </w:r>
    </w:p>
    <w:p w:rsidR="004B6789" w:rsidRDefault="004B6789" w:rsidP="004B6789">
      <w:pPr>
        <w:pStyle w:val="3"/>
        <w:ind w:left="0"/>
        <w:jc w:val="both"/>
      </w:pPr>
    </w:p>
    <w:p w:rsidR="004B6789" w:rsidRDefault="004B6789" w:rsidP="004B6789">
      <w:pPr>
        <w:pStyle w:val="3"/>
        <w:ind w:left="0"/>
        <w:jc w:val="both"/>
      </w:pPr>
    </w:p>
    <w:p w:rsidR="00A121CB" w:rsidRDefault="00A121CB"/>
    <w:sectPr w:rsidR="00A12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89"/>
    <w:rsid w:val="003078F5"/>
    <w:rsid w:val="004B6789"/>
    <w:rsid w:val="008B78D3"/>
    <w:rsid w:val="00A121CB"/>
    <w:rsid w:val="00C72644"/>
    <w:rsid w:val="00F3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4B6789"/>
    <w:rPr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4B6789"/>
    <w:pPr>
      <w:shd w:val="clear" w:color="auto" w:fill="FFFFFF"/>
      <w:spacing w:after="0" w:line="278" w:lineRule="exact"/>
    </w:pPr>
    <w:rPr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4B6789"/>
    <w:rPr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4B6789"/>
    <w:pPr>
      <w:shd w:val="clear" w:color="auto" w:fill="FFFFFF"/>
      <w:spacing w:after="300" w:line="0" w:lineRule="atLeast"/>
      <w:ind w:hanging="380"/>
      <w:outlineLvl w:val="1"/>
    </w:pPr>
    <w:rPr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4B678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4B67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4B6789"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6789"/>
    <w:pPr>
      <w:shd w:val="clear" w:color="auto" w:fill="FFFFFF"/>
      <w:spacing w:before="420" w:after="0" w:line="278" w:lineRule="exac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4B6789"/>
    <w:rPr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4B6789"/>
    <w:pPr>
      <w:shd w:val="clear" w:color="auto" w:fill="FFFFFF"/>
      <w:spacing w:after="0" w:line="278" w:lineRule="exact"/>
    </w:pPr>
    <w:rPr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4B6789"/>
    <w:rPr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4B6789"/>
    <w:pPr>
      <w:shd w:val="clear" w:color="auto" w:fill="FFFFFF"/>
      <w:spacing w:after="300" w:line="0" w:lineRule="atLeast"/>
      <w:ind w:hanging="380"/>
      <w:outlineLvl w:val="1"/>
    </w:pPr>
    <w:rPr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4B678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4B67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4B6789"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6789"/>
    <w:pPr>
      <w:shd w:val="clear" w:color="auto" w:fill="FFFFFF"/>
      <w:spacing w:before="420" w:after="0" w:line="278" w:lineRule="exac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aebondarenko</dc:creator>
  <cp:lastModifiedBy>aebondarenko</cp:lastModifiedBy>
  <cp:revision>4</cp:revision>
  <dcterms:created xsi:type="dcterms:W3CDTF">2020-11-30T13:58:00Z</dcterms:created>
  <dcterms:modified xsi:type="dcterms:W3CDTF">2021-02-26T11:53:00Z</dcterms:modified>
</cp:coreProperties>
</file>